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F5" w:rsidRPr="008C34F5" w:rsidRDefault="008C34F5" w:rsidP="008C34F5">
      <w:pPr>
        <w:spacing w:line="480" w:lineRule="auto"/>
        <w:jc w:val="center"/>
        <w:rPr>
          <w:rFonts w:ascii="Times New Roman" w:hAnsi="Times New Roman" w:cs="Times New Roman"/>
          <w:sz w:val="24"/>
          <w:szCs w:val="24"/>
        </w:rPr>
      </w:pPr>
    </w:p>
    <w:p w:rsidR="008C34F5" w:rsidRPr="008C34F5" w:rsidRDefault="008C34F5" w:rsidP="008C34F5">
      <w:pPr>
        <w:spacing w:line="480" w:lineRule="auto"/>
        <w:jc w:val="center"/>
        <w:rPr>
          <w:rFonts w:ascii="Times New Roman" w:hAnsi="Times New Roman" w:cs="Times New Roman"/>
          <w:sz w:val="24"/>
          <w:szCs w:val="24"/>
        </w:rPr>
      </w:pPr>
    </w:p>
    <w:p w:rsidR="008C34F5" w:rsidRPr="008C34F5" w:rsidRDefault="008C34F5" w:rsidP="008C34F5">
      <w:pPr>
        <w:spacing w:line="480" w:lineRule="auto"/>
        <w:jc w:val="center"/>
        <w:rPr>
          <w:rFonts w:ascii="Times New Roman" w:hAnsi="Times New Roman" w:cs="Times New Roman"/>
          <w:sz w:val="24"/>
          <w:szCs w:val="24"/>
        </w:rPr>
      </w:pPr>
    </w:p>
    <w:p w:rsidR="008C34F5" w:rsidRPr="008C34F5" w:rsidRDefault="008C34F5" w:rsidP="008C34F5">
      <w:pPr>
        <w:spacing w:line="480" w:lineRule="auto"/>
        <w:jc w:val="center"/>
        <w:rPr>
          <w:rFonts w:ascii="Times New Roman" w:hAnsi="Times New Roman" w:cs="Times New Roman"/>
          <w:sz w:val="24"/>
          <w:szCs w:val="24"/>
        </w:rPr>
      </w:pPr>
    </w:p>
    <w:p w:rsidR="008C34F5" w:rsidRPr="008C34F5" w:rsidRDefault="008C34F5" w:rsidP="008C34F5">
      <w:pPr>
        <w:spacing w:line="480" w:lineRule="auto"/>
        <w:jc w:val="center"/>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jc w:val="center"/>
        <w:rPr>
          <w:rFonts w:ascii="Times New Roman" w:hAnsi="Times New Roman" w:cs="Times New Roman"/>
          <w:sz w:val="24"/>
          <w:szCs w:val="24"/>
        </w:rPr>
      </w:pPr>
      <w:r w:rsidRPr="008C34F5">
        <w:rPr>
          <w:rFonts w:ascii="Times New Roman" w:hAnsi="Times New Roman" w:cs="Times New Roman"/>
          <w:sz w:val="24"/>
          <w:szCs w:val="24"/>
        </w:rPr>
        <w:t>Co-op Team Report</w:t>
      </w:r>
    </w:p>
    <w:p w:rsidR="008C34F5" w:rsidRPr="008C34F5" w:rsidRDefault="008C34F5" w:rsidP="008C34F5">
      <w:pPr>
        <w:spacing w:line="480" w:lineRule="auto"/>
        <w:jc w:val="center"/>
        <w:rPr>
          <w:rFonts w:ascii="Times New Roman" w:hAnsi="Times New Roman" w:cs="Times New Roman"/>
          <w:sz w:val="24"/>
          <w:szCs w:val="24"/>
        </w:rPr>
      </w:pPr>
      <w:r w:rsidRPr="008C34F5">
        <w:rPr>
          <w:rFonts w:ascii="Times New Roman" w:hAnsi="Times New Roman" w:cs="Times New Roman"/>
          <w:sz w:val="24"/>
          <w:szCs w:val="24"/>
        </w:rPr>
        <w:t xml:space="preserve">Name </w:t>
      </w:r>
    </w:p>
    <w:p w:rsidR="008C34F5" w:rsidRPr="008C34F5" w:rsidRDefault="008C34F5" w:rsidP="008C34F5">
      <w:pPr>
        <w:spacing w:line="480" w:lineRule="auto"/>
        <w:jc w:val="center"/>
        <w:rPr>
          <w:rFonts w:ascii="Times New Roman" w:hAnsi="Times New Roman" w:cs="Times New Roman"/>
          <w:sz w:val="24"/>
          <w:szCs w:val="24"/>
        </w:rPr>
      </w:pPr>
      <w:r w:rsidRPr="008C34F5">
        <w:rPr>
          <w:rFonts w:ascii="Times New Roman" w:hAnsi="Times New Roman" w:cs="Times New Roman"/>
          <w:sz w:val="24"/>
          <w:szCs w:val="24"/>
        </w:rPr>
        <w:t>Tutor</w:t>
      </w:r>
    </w:p>
    <w:p w:rsidR="008C34F5" w:rsidRPr="008C34F5" w:rsidRDefault="008C34F5" w:rsidP="008C34F5">
      <w:pPr>
        <w:spacing w:line="480" w:lineRule="auto"/>
        <w:jc w:val="center"/>
        <w:rPr>
          <w:rFonts w:ascii="Times New Roman" w:hAnsi="Times New Roman" w:cs="Times New Roman"/>
          <w:sz w:val="24"/>
          <w:szCs w:val="24"/>
        </w:rPr>
      </w:pPr>
      <w:r w:rsidRPr="008C34F5">
        <w:rPr>
          <w:rFonts w:ascii="Times New Roman" w:hAnsi="Times New Roman" w:cs="Times New Roman"/>
          <w:sz w:val="24"/>
          <w:szCs w:val="24"/>
        </w:rPr>
        <w:t xml:space="preserve">Institution </w:t>
      </w:r>
    </w:p>
    <w:p w:rsidR="008C34F5" w:rsidRPr="008C34F5" w:rsidRDefault="008C34F5" w:rsidP="008C34F5">
      <w:pPr>
        <w:spacing w:line="480" w:lineRule="auto"/>
        <w:jc w:val="center"/>
        <w:rPr>
          <w:rFonts w:ascii="Times New Roman" w:hAnsi="Times New Roman" w:cs="Times New Roman"/>
          <w:sz w:val="24"/>
          <w:szCs w:val="24"/>
        </w:rPr>
      </w:pPr>
      <w:r w:rsidRPr="008C34F5">
        <w:rPr>
          <w:rFonts w:ascii="Times New Roman" w:hAnsi="Times New Roman" w:cs="Times New Roman"/>
          <w:sz w:val="24"/>
          <w:szCs w:val="24"/>
        </w:rPr>
        <w:t>Date of Submission</w:t>
      </w: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lastRenderedPageBreak/>
        <w:t>Table of contents</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Title page………………………………………………………………………………………….1</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Table of contents……………..……………………………………………………………………2</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Introduction………………………………………………………………………………………..3</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Observations………………………………………………………………………………………4</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Objectives revisited………………………………………………………………….…………….8</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Recommendations…………………………………………………………………………….…..9</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Conclusion……………………………………………………………………………………….10</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Works cited……………………………………………………………..……………………….11</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Appendix………………………………………………………………..……………………….12</w:t>
      </w: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jc w:val="center"/>
        <w:rPr>
          <w:rFonts w:ascii="Times New Roman" w:hAnsi="Times New Roman" w:cs="Times New Roman"/>
          <w:b/>
          <w:sz w:val="24"/>
          <w:szCs w:val="24"/>
        </w:rPr>
      </w:pPr>
      <w:r w:rsidRPr="008C34F5">
        <w:rPr>
          <w:rFonts w:ascii="Times New Roman" w:hAnsi="Times New Roman" w:cs="Times New Roman"/>
          <w:b/>
          <w:sz w:val="24"/>
          <w:szCs w:val="24"/>
        </w:rPr>
        <w:lastRenderedPageBreak/>
        <w:t>Co-op Team Report</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Introduction</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This report presents the experience that I had working at Ground structures, the relations I had with other employees as well as the environment of operations. It illustrates how I used the chance to connect what my program of study outlines, the teachings I have had in class and how the real world in this respect operates. It is therefore to say a presentation of reconciliation between class work which can be said to be mostly theory and the real work which of course is practical. The order of topics is company overview, duties and responsibilities, skills, strengths, areas for improvement, objectives and accomplishments, recommendations and conclusion.</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Company overview</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 xml:space="preserve">Ground Structures operates in the logistics industry. An industry that is characterized by stiff and throat neck competition. It has a global presence in over 200 countries, with headquarters in Albany, New York. It has the most well-diversified distribution network with its branches located strategically in all the Continents. Its Vision is to be a world-class logistics company that delivers at the snap of the fingers. It is headed by President who is appointed by the board of directors. The branches have managers deployed directly from the headquarters based on merit, and with two-term contracts of 5 years each, renewable based on performance. The branches that fall in a certain locality as determined by various factors fall under the jurisdiction and management of regional managers. As such, branch managers report to regional directors who then report to the Group Chief Executive in New York. I was based at the headquarters. </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lastRenderedPageBreak/>
        <w:t>Observations</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Duties and responsibilities</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I worked as an Administrative Assistant in the Department of operations. This department is headed by, at the top of the hierarchy, Chief Operations Officer. I reported to a supervisor who reported to the manager. The manager reported to the head. Mine was just one of the three units in the department that had the same structure. My days at work began on Mondays at 8:00 AM and ended at 5:00 PM running through to Friday. This, in essence, means I had 40 hours of work in a week. During this time, I carried out various duties as specified, and they included;</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 xml:space="preserve"> Attending meetings on matters of concern to both the department and the company at large, taking minutes and subsequently distribute the same to authorities concerned for perusal and referencing in future;</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Assisting data entry staff in the proper discharge of their duties in regards to data entry, because it is this data that is processed into meaningful information that would form the basis of decision making by management to steer operations. This is beside ensuring proper documentation and filing to avert loss of files and material important to the company, of which the loss, impairment or misplacement can jeopardize activities;</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Providing support and communicating with them management`s and department`s communications and decisions on issues pertaining the company. I was their immediate `supervisor` and so acted as communication conduit between them and management;</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lastRenderedPageBreak/>
        <w:t>Handling emails, faxes, telephone calls and parcels from customers, stakeholders and branches. Subsequently seeing to it that the same is disseminated or otherwise forwarded to the person(s) they were destined to and intended for promptly, remembering that real-time information processing is a quality that in part keeps customers contended and pertinent issues addressed for efficiency; and</w:t>
      </w:r>
      <w:r>
        <w:rPr>
          <w:rFonts w:ascii="Times New Roman" w:hAnsi="Times New Roman" w:cs="Times New Roman"/>
          <w:sz w:val="24"/>
          <w:szCs w:val="24"/>
        </w:rPr>
        <w:t xml:space="preserve"> e</w:t>
      </w:r>
      <w:r w:rsidRPr="008C34F5">
        <w:rPr>
          <w:rFonts w:ascii="Times New Roman" w:hAnsi="Times New Roman" w:cs="Times New Roman"/>
          <w:sz w:val="24"/>
          <w:szCs w:val="24"/>
        </w:rPr>
        <w:t>ngaging guests and clients alike diligently and with skill as culture dictates and guiding them to the relevant persons their visits were meant for.</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Skills</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Some skills are common across all organizations, and they include, but limited to communication and time management. As such, these skills are among the first we were taught in class. Proper application of these skills will differentiate ones approach work, view and perception from the people they work with, particularly the superiors. In the case of my being at Ground Structures, the following professional skills were heavily at play.</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Professional skills</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Working with such an organization with such a heavy presence means handling and processing volumes of data into meaningful information.  The information itself is voluminous. This is made much more sophisticated by the company`s aggressive approach to handling big data as a way of maintaining the competitive advantage in the ever-changing technological environment. The constant travels of the seniors, frequent meetings and occasional delegation require one to be alert and highly attentive as any miscalculation can result into immeasurable undesirables and attracting reprimands. In class, we learned about communication skills and customer engagement.</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lastRenderedPageBreak/>
        <w:t xml:space="preserve"> It is required that one has a keener analysis of information with due attention to avoid mistakes. With this comes the need to understand and appreciate the diversity of the modern world, especially in consideration of the global presence of the company. With such diversity, people understand and communicate differently even though it is in the same language, English. Fast information processing using soft ware’s in use by the company required one to have preliminary knowledge. I am glad I didn't find it hard for the course had equipped me well in advance with computer skills.</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Project management skills came into practicality and more understanding when on one occasion I was completely left in charge of building a new integrated management information system that was to replace the then old, that apparently was outdated and was precipitating delays. This required proper understanding and draw of PERT charts as well as DFD diagrams (Schwalbe, 2015). In coordination with the IT expert in charge, we were able to roll it out even faster than had the time the company had projected, with the piloting and simulation experiencing no hitch and mishap. With such, I was rewarded by the CEO himself during one of the monthly luncheons.</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 xml:space="preserve"> During the time I was there, a construction company floated a tender for shipping of heavy construction equipment for use in overseas works. The Marketing manager was all alone because her support staffs were either on leave or occupied. There seemed to have been a reduction of work in our department, so I offered to help in negotiating for the contract. I was made to understand in class that being outgoing and stretching wings wider brings success, and so I was ready to take on this challenge. Also, having an understanding in diverse fields makes you a close-to- indispensable human asset. We went in for the meeting with the company`s reps, </w:t>
      </w:r>
      <w:r w:rsidRPr="008C34F5">
        <w:rPr>
          <w:rFonts w:ascii="Times New Roman" w:hAnsi="Times New Roman" w:cs="Times New Roman"/>
          <w:sz w:val="24"/>
          <w:szCs w:val="24"/>
        </w:rPr>
        <w:lastRenderedPageBreak/>
        <w:t>and we held an intense discussion. I would occasionally be given a chance from time to time to make submissions, and I hit hard and deep with facts on our efficiency, reliability, dedicated workforce and unmatched marine and air insurance. We beat the second runners-up by an imaginable margin.</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 xml:space="preserve">Strengths </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 xml:space="preserve">Working excellently with such a reputable and competitive company requires a combination of attributes and traits. That I even got an award straight from the CEO himself is clear enough that I had some sharp edge that aided me to the top. To begin with, I am innovative and with the burning yearn and quest to achieve more. It is this that makes me manage the information system installed under my help in good order. Additionally, as the world of business keeps on changing, there is needed to constantly improve on the current operations as well as technological applications. In regards to this, additional features on the system we use are inevitable. Being inquisitive is one of the ways that lead one to uncover information that otherwise would remain undercover and darkness, and thus putting the company in an awkward position that may see it losing market coverage and share to rivals. I am highly inquisitive especially in areas I don't understand, and there is the need to, though I do it with moderation to avoid appearing empty. In the basket of what I possess as strengths are also strong negotiation attributes, unmatched coordination and coveted team working skills. There is a time I noticed a drop in sales on analysis and so concerned, I consulted the marketing function, and they too were worried. We set a team and heading it, I approached the operations manager and we were able to see that customers preferred our closest rival to us on the grounds that our marine insurance was allegedly overtaken by time and innovations and that there are some things that were either not </w:t>
      </w:r>
      <w:r w:rsidRPr="008C34F5">
        <w:rPr>
          <w:rFonts w:ascii="Times New Roman" w:hAnsi="Times New Roman" w:cs="Times New Roman"/>
          <w:sz w:val="24"/>
          <w:szCs w:val="24"/>
        </w:rPr>
        <w:lastRenderedPageBreak/>
        <w:t>covered, or the arrangement was simply taking too long. We on discovering this set to integrate the system with insurance companies and negotiated with them on changing their products to suit our needs. Which worked, and several weeks later we were able to roll it out, and our customers streamed back.</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Areas for Improvement</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 xml:space="preserve">However much successful one may be indifferent and many other areas, one is not perfect in some, and I am no exception. From the preceding, the experience I got from working with Ground Structures put me in a position that I am proud of myself. However, the concentration on most of them has proved to be somehow an undoing to me. Since I love, and I am usually comfortable, being at the forefront in handling things, I tend not to like being led and given directions every time. </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This is especially true if I consider the things I am being directed on as being trivial and so I need not be told. Also, I seemed to have gone deeper into interacting with the company staff in an aim of getting and learning more about what I am not used to, and in the process giving less attention to my team. In addition to this, I also seem to indulge so much over the weekend and thus affecting my reporting time come on Mondays. The indulgence is due to the `need` to unwind and catch up with friends after having a long week of spinning things at Ground Structures.</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 xml:space="preserve">From this, there is a dire and inevitable need to develop a turn round strategy. Firstly, there is need to give others chance to lead, and in so doing, I can learn something different that I can add to my approach to work and if it blends well, results would be magnificent. Besides, it is </w:t>
      </w:r>
      <w:r w:rsidRPr="008C34F5">
        <w:rPr>
          <w:rFonts w:ascii="Times New Roman" w:hAnsi="Times New Roman" w:cs="Times New Roman"/>
          <w:sz w:val="24"/>
          <w:szCs w:val="24"/>
        </w:rPr>
        <w:lastRenderedPageBreak/>
        <w:t>the guiding principle in management. By rectifying on the above, the second shortfall would automatically fall into place. This is because I would give others chance to work and so tireless.</w:t>
      </w:r>
    </w:p>
    <w:p w:rsidR="008C34F5" w:rsidRP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t>List of Objectives and accomplishments revisited</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sz w:val="24"/>
          <w:szCs w:val="24"/>
        </w:rPr>
        <w:t xml:space="preserve">Understanding organizational culture and structure: One of the objectives was to understand how the organization conducts its operations, employee relationships and the flow of communication at different levels and the extent to which </w:t>
      </w:r>
      <w:proofErr w:type="spellStart"/>
      <w:r w:rsidRPr="008C34F5">
        <w:rPr>
          <w:rFonts w:ascii="Times New Roman" w:hAnsi="Times New Roman" w:cs="Times New Roman"/>
          <w:sz w:val="24"/>
          <w:szCs w:val="24"/>
        </w:rPr>
        <w:t>Fayol`s</w:t>
      </w:r>
      <w:proofErr w:type="spellEnd"/>
      <w:r w:rsidRPr="008C34F5">
        <w:rPr>
          <w:rFonts w:ascii="Times New Roman" w:hAnsi="Times New Roman" w:cs="Times New Roman"/>
          <w:sz w:val="24"/>
          <w:szCs w:val="24"/>
        </w:rPr>
        <w:t xml:space="preserve"> principles of management were applied. This goes hand in hand with how the organizational structure is, and it affects performance. Over the time I was there, I observed that there was employee devotion, subordinating their interests to company objectives. Information flow was defined with the same trickling up and down procedurally. The structure was that that had a narrow span of control to increase efficiency.</w:t>
      </w:r>
    </w:p>
    <w:p w:rsidR="008C34F5" w:rsidRPr="008C34F5" w:rsidRDefault="008C34F5" w:rsidP="008C34F5">
      <w:pPr>
        <w:spacing w:line="480" w:lineRule="auto"/>
        <w:ind w:firstLine="720"/>
        <w:rPr>
          <w:rFonts w:ascii="Times New Roman" w:hAnsi="Times New Roman" w:cs="Times New Roman"/>
          <w:sz w:val="24"/>
          <w:szCs w:val="24"/>
        </w:rPr>
      </w:pPr>
      <w:r w:rsidRPr="008C34F5">
        <w:rPr>
          <w:rFonts w:ascii="Times New Roman" w:hAnsi="Times New Roman" w:cs="Times New Roman"/>
          <w:b/>
          <w:sz w:val="24"/>
          <w:szCs w:val="24"/>
        </w:rPr>
        <w:t>Industry regulations</w:t>
      </w:r>
      <w:r w:rsidRPr="008C34F5">
        <w:rPr>
          <w:rFonts w:ascii="Times New Roman" w:hAnsi="Times New Roman" w:cs="Times New Roman"/>
          <w:sz w:val="24"/>
          <w:szCs w:val="24"/>
        </w:rPr>
        <w:t xml:space="preserve"> </w:t>
      </w:r>
      <w:r>
        <w:rPr>
          <w:rFonts w:ascii="Times New Roman" w:hAnsi="Times New Roman" w:cs="Times New Roman"/>
          <w:sz w:val="24"/>
          <w:szCs w:val="24"/>
        </w:rPr>
        <w:t>.</w:t>
      </w:r>
      <w:r w:rsidRPr="008C34F5">
        <w:rPr>
          <w:rFonts w:ascii="Times New Roman" w:hAnsi="Times New Roman" w:cs="Times New Roman"/>
          <w:sz w:val="24"/>
          <w:szCs w:val="24"/>
        </w:rPr>
        <w:t>We were to as well get a deeper understanding of industry policies and regulations as laid down by different countries and what the company was doing to ensure it operated as required. I didn't get to understand them all, and so there is the need to next time.</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b/>
          <w:sz w:val="24"/>
          <w:szCs w:val="24"/>
        </w:rPr>
        <w:t>Career Advancement</w:t>
      </w:r>
      <w:r w:rsidRPr="008C34F5">
        <w:rPr>
          <w:rFonts w:ascii="Times New Roman" w:hAnsi="Times New Roman" w:cs="Times New Roman"/>
          <w:sz w:val="24"/>
          <w:szCs w:val="24"/>
        </w:rPr>
        <w:t>: Taking this course puts me on track as far as strengthening my career path goes. Engaging in fieldwork cement it as I connect classroom theory and real-world issues. Being at Ground Structures put me in a clear position towards this goal, coupled with the additional knowledge that more class work would provide.</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b/>
          <w:sz w:val="24"/>
          <w:szCs w:val="24"/>
        </w:rPr>
        <w:t>Networking</w:t>
      </w:r>
      <w:r w:rsidRPr="008C34F5">
        <w:rPr>
          <w:rFonts w:ascii="Times New Roman" w:hAnsi="Times New Roman" w:cs="Times New Roman"/>
          <w:sz w:val="24"/>
          <w:szCs w:val="24"/>
        </w:rPr>
        <w:t>: By engaging different branches, I was able to create contact with most of them. I intend to use this platform to understand more in this area and even learn of employment and business opportunities.</w:t>
      </w:r>
    </w:p>
    <w:p w:rsidR="008C34F5" w:rsidRDefault="008C34F5" w:rsidP="008C34F5">
      <w:pPr>
        <w:spacing w:line="480" w:lineRule="auto"/>
        <w:rPr>
          <w:rFonts w:ascii="Times New Roman" w:hAnsi="Times New Roman" w:cs="Times New Roman"/>
          <w:b/>
          <w:sz w:val="24"/>
          <w:szCs w:val="24"/>
        </w:rPr>
      </w:pPr>
      <w:r w:rsidRPr="008C34F5">
        <w:rPr>
          <w:rFonts w:ascii="Times New Roman" w:hAnsi="Times New Roman" w:cs="Times New Roman"/>
          <w:b/>
          <w:sz w:val="24"/>
          <w:szCs w:val="24"/>
        </w:rPr>
        <w:lastRenderedPageBreak/>
        <w:t>Recommendations</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 xml:space="preserve"> In as much as the company was seen to be having an operational strategy that was irreproachable, a few weaknesses can be seen and where improvement is needed. Due to the evolving technology and market, there is need to intensify advertisements especially on social media platforms where there is a lot of traffic per given time all over the globe. The company should also invest in providing further training to its employees as a way of human capital development.</w:t>
      </w:r>
    </w:p>
    <w:p w:rsid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b/>
          <w:sz w:val="24"/>
          <w:szCs w:val="24"/>
        </w:rPr>
        <w:t>Conclusion</w:t>
      </w: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Ground Structures is a place to be. The employees are a great team and the culture so supportive. This program has equipped me with skills and practical approach to work and issues, an experience that would otherwise never have been learnt in class. Or perhaps it would be hard to understand even if they were.</w:t>
      </w: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E94D2E" w:rsidRDefault="008C34F5" w:rsidP="00E94D2E">
      <w:pPr>
        <w:spacing w:line="480" w:lineRule="auto"/>
        <w:jc w:val="center"/>
        <w:rPr>
          <w:rFonts w:ascii="Times New Roman" w:hAnsi="Times New Roman" w:cs="Times New Roman"/>
          <w:b/>
          <w:sz w:val="24"/>
          <w:szCs w:val="24"/>
        </w:rPr>
      </w:pPr>
      <w:r w:rsidRPr="00E94D2E">
        <w:rPr>
          <w:rFonts w:ascii="Times New Roman" w:hAnsi="Times New Roman" w:cs="Times New Roman"/>
          <w:b/>
          <w:sz w:val="24"/>
          <w:szCs w:val="24"/>
        </w:rPr>
        <w:lastRenderedPageBreak/>
        <w:t>References</w:t>
      </w:r>
    </w:p>
    <w:p w:rsidR="00E94D2E" w:rsidRPr="008C34F5" w:rsidRDefault="00E94D2E" w:rsidP="00E94D2E">
      <w:pPr>
        <w:spacing w:line="360" w:lineRule="auto"/>
        <w:ind w:left="720" w:hanging="720"/>
        <w:rPr>
          <w:rFonts w:ascii="Times New Roman" w:hAnsi="Times New Roman" w:cs="Times New Roman"/>
          <w:sz w:val="24"/>
          <w:szCs w:val="24"/>
        </w:rPr>
      </w:pPr>
      <w:r w:rsidRPr="008C34F5">
        <w:rPr>
          <w:rFonts w:ascii="Times New Roman" w:hAnsi="Times New Roman" w:cs="Times New Roman"/>
          <w:sz w:val="24"/>
          <w:szCs w:val="24"/>
        </w:rPr>
        <w:t>Schwalbe, K. (2015). Information technology project management. Cengage Learning.</w:t>
      </w:r>
    </w:p>
    <w:p w:rsidR="00E94D2E" w:rsidRPr="008C34F5" w:rsidRDefault="00E94D2E" w:rsidP="00E94D2E">
      <w:pPr>
        <w:spacing w:line="360" w:lineRule="auto"/>
        <w:ind w:left="720" w:hanging="720"/>
        <w:rPr>
          <w:rFonts w:ascii="Times New Roman" w:hAnsi="Times New Roman" w:cs="Times New Roman"/>
          <w:sz w:val="24"/>
          <w:szCs w:val="24"/>
        </w:rPr>
      </w:pPr>
      <w:proofErr w:type="gramStart"/>
      <w:r w:rsidRPr="008C34F5">
        <w:rPr>
          <w:rFonts w:ascii="Times New Roman" w:hAnsi="Times New Roman" w:cs="Times New Roman"/>
          <w:sz w:val="24"/>
          <w:szCs w:val="24"/>
        </w:rPr>
        <w:t xml:space="preserve">Wagner, C., Mannion, R., Hammer, A., </w:t>
      </w:r>
      <w:proofErr w:type="spellStart"/>
      <w:r w:rsidRPr="008C34F5">
        <w:rPr>
          <w:rFonts w:ascii="Times New Roman" w:hAnsi="Times New Roman" w:cs="Times New Roman"/>
          <w:sz w:val="24"/>
          <w:szCs w:val="24"/>
        </w:rPr>
        <w:t>Groene</w:t>
      </w:r>
      <w:proofErr w:type="spellEnd"/>
      <w:r w:rsidRPr="008C34F5">
        <w:rPr>
          <w:rFonts w:ascii="Times New Roman" w:hAnsi="Times New Roman" w:cs="Times New Roman"/>
          <w:sz w:val="24"/>
          <w:szCs w:val="24"/>
        </w:rPr>
        <w:t>, O., Arah</w:t>
      </w:r>
      <w:r>
        <w:rPr>
          <w:rFonts w:ascii="Times New Roman" w:hAnsi="Times New Roman" w:cs="Times New Roman"/>
          <w:sz w:val="24"/>
          <w:szCs w:val="24"/>
        </w:rPr>
        <w:t xml:space="preserve">, O. A., Dersarkissian, M., </w:t>
      </w:r>
      <w:r w:rsidRPr="008C34F5">
        <w:rPr>
          <w:rFonts w:ascii="Times New Roman" w:hAnsi="Times New Roman" w:cs="Times New Roman"/>
          <w:sz w:val="24"/>
          <w:szCs w:val="24"/>
        </w:rPr>
        <w:t xml:space="preserve">&amp; </w:t>
      </w:r>
      <w:proofErr w:type="spellStart"/>
      <w:r w:rsidRPr="008C34F5">
        <w:rPr>
          <w:rFonts w:ascii="Times New Roman" w:hAnsi="Times New Roman" w:cs="Times New Roman"/>
          <w:sz w:val="24"/>
          <w:szCs w:val="24"/>
        </w:rPr>
        <w:t>DUQuE</w:t>
      </w:r>
      <w:proofErr w:type="spellEnd"/>
      <w:r w:rsidRPr="008C34F5">
        <w:rPr>
          <w:rFonts w:ascii="Times New Roman" w:hAnsi="Times New Roman" w:cs="Times New Roman"/>
          <w:sz w:val="24"/>
          <w:szCs w:val="24"/>
        </w:rPr>
        <w:t xml:space="preserve"> Project Consortium.</w:t>
      </w:r>
      <w:proofErr w:type="gramEnd"/>
      <w:r w:rsidRPr="008C34F5">
        <w:rPr>
          <w:rFonts w:ascii="Times New Roman" w:hAnsi="Times New Roman" w:cs="Times New Roman"/>
          <w:sz w:val="24"/>
          <w:szCs w:val="24"/>
        </w:rPr>
        <w:t xml:space="preserve"> (2014). </w:t>
      </w:r>
      <w:proofErr w:type="gramStart"/>
      <w:r w:rsidRPr="008C34F5">
        <w:rPr>
          <w:rFonts w:ascii="Times New Roman" w:hAnsi="Times New Roman" w:cs="Times New Roman"/>
          <w:sz w:val="24"/>
          <w:szCs w:val="24"/>
        </w:rPr>
        <w:t>The</w:t>
      </w:r>
      <w:proofErr w:type="gramEnd"/>
      <w:r w:rsidRPr="008C34F5">
        <w:rPr>
          <w:rFonts w:ascii="Times New Roman" w:hAnsi="Times New Roman" w:cs="Times New Roman"/>
          <w:sz w:val="24"/>
          <w:szCs w:val="24"/>
        </w:rPr>
        <w:t xml:space="preserve"> associations between organizational culture, organizational structure and quality management in European hospitals. International Journal for Quality in Health Care, 26(suppl_1), 74-80.</w:t>
      </w: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 xml:space="preserve">Appendix </w:t>
      </w:r>
    </w:p>
    <w:p w:rsidR="008C34F5" w:rsidRPr="008C34F5" w:rsidRDefault="008C34F5" w:rsidP="008C34F5">
      <w:pPr>
        <w:spacing w:line="480" w:lineRule="auto"/>
        <w:rPr>
          <w:rFonts w:ascii="Times New Roman" w:hAnsi="Times New Roman" w:cs="Times New Roman"/>
          <w:sz w:val="24"/>
          <w:szCs w:val="24"/>
        </w:rPr>
      </w:pPr>
      <w:proofErr w:type="gramStart"/>
      <w:r w:rsidRPr="008C34F5">
        <w:rPr>
          <w:rFonts w:ascii="Times New Roman" w:hAnsi="Times New Roman" w:cs="Times New Roman"/>
          <w:sz w:val="24"/>
          <w:szCs w:val="24"/>
        </w:rPr>
        <w:t>Sample management structure.</w:t>
      </w:r>
      <w:proofErr w:type="gramEnd"/>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r w:rsidRPr="008C34F5">
        <w:rPr>
          <w:rFonts w:ascii="Times New Roman" w:hAnsi="Times New Roman" w:cs="Times New Roman"/>
          <w:sz w:val="24"/>
          <w:szCs w:val="24"/>
        </w:rPr>
        <w:t xml:space="preserve">Appendix </w:t>
      </w:r>
      <w:proofErr w:type="gramStart"/>
      <w:r w:rsidRPr="008C34F5">
        <w:rPr>
          <w:rFonts w:ascii="Times New Roman" w:hAnsi="Times New Roman" w:cs="Times New Roman"/>
          <w:sz w:val="24"/>
          <w:szCs w:val="24"/>
        </w:rPr>
        <w:t>1  (</w:t>
      </w:r>
      <w:proofErr w:type="gramEnd"/>
      <w:r w:rsidRPr="008C34F5">
        <w:rPr>
          <w:rFonts w:ascii="Times New Roman" w:hAnsi="Times New Roman" w:cs="Times New Roman"/>
          <w:sz w:val="24"/>
          <w:szCs w:val="24"/>
        </w:rPr>
        <w:t xml:space="preserve">Wagner, Mannion, Hammer, </w:t>
      </w:r>
      <w:proofErr w:type="spellStart"/>
      <w:r w:rsidRPr="008C34F5">
        <w:rPr>
          <w:rFonts w:ascii="Times New Roman" w:hAnsi="Times New Roman" w:cs="Times New Roman"/>
          <w:sz w:val="24"/>
          <w:szCs w:val="24"/>
        </w:rPr>
        <w:t>Groene</w:t>
      </w:r>
      <w:proofErr w:type="spellEnd"/>
      <w:r w:rsidRPr="008C34F5">
        <w:rPr>
          <w:rFonts w:ascii="Times New Roman" w:hAnsi="Times New Roman" w:cs="Times New Roman"/>
          <w:sz w:val="24"/>
          <w:szCs w:val="24"/>
        </w:rPr>
        <w:t>, Arah, Dersarkissian, 2014).</w:t>
      </w: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8C34F5" w:rsidRPr="008C34F5" w:rsidRDefault="008C34F5" w:rsidP="008C34F5">
      <w:pPr>
        <w:spacing w:line="480" w:lineRule="auto"/>
        <w:rPr>
          <w:rFonts w:ascii="Times New Roman" w:hAnsi="Times New Roman" w:cs="Times New Roman"/>
          <w:sz w:val="24"/>
          <w:szCs w:val="24"/>
        </w:rPr>
      </w:pPr>
    </w:p>
    <w:p w:rsidR="00191398" w:rsidRPr="008C34F5" w:rsidRDefault="00191398" w:rsidP="008C34F5">
      <w:pPr>
        <w:spacing w:line="480" w:lineRule="auto"/>
        <w:rPr>
          <w:rFonts w:ascii="Times New Roman" w:hAnsi="Times New Roman" w:cs="Times New Roman"/>
          <w:sz w:val="24"/>
          <w:szCs w:val="24"/>
        </w:rPr>
      </w:pPr>
    </w:p>
    <w:sectPr w:rsidR="00191398" w:rsidRPr="008C34F5" w:rsidSect="002062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8C6" w:rsidRDefault="00F348C6" w:rsidP="00206234">
      <w:pPr>
        <w:spacing w:after="0" w:line="240" w:lineRule="auto"/>
      </w:pPr>
      <w:r>
        <w:separator/>
      </w:r>
    </w:p>
  </w:endnote>
  <w:endnote w:type="continuationSeparator" w:id="0">
    <w:p w:rsidR="00F348C6" w:rsidRDefault="00F348C6" w:rsidP="002062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8C6" w:rsidRDefault="00F348C6" w:rsidP="00206234">
      <w:pPr>
        <w:spacing w:after="0" w:line="240" w:lineRule="auto"/>
      </w:pPr>
      <w:r>
        <w:separator/>
      </w:r>
    </w:p>
  </w:footnote>
  <w:footnote w:type="continuationSeparator" w:id="0">
    <w:p w:rsidR="00F348C6" w:rsidRDefault="00F348C6" w:rsidP="002062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44940958"/>
      <w:docPartObj>
        <w:docPartGallery w:val="Page Numbers (Top of Page)"/>
        <w:docPartUnique/>
      </w:docPartObj>
    </w:sdtPr>
    <w:sdtEndPr>
      <w:rPr>
        <w:noProof/>
      </w:rPr>
    </w:sdtEndPr>
    <w:sdtContent>
      <w:p w:rsidR="00206234" w:rsidRPr="00206234" w:rsidRDefault="00206234" w:rsidP="00206234">
        <w:pPr>
          <w:pStyle w:val="Header"/>
          <w:spacing w:line="480" w:lineRule="auto"/>
          <w:jc w:val="right"/>
          <w:rPr>
            <w:rFonts w:ascii="Times New Roman" w:hAnsi="Times New Roman" w:cs="Times New Roman"/>
            <w:sz w:val="24"/>
            <w:szCs w:val="24"/>
          </w:rPr>
        </w:pPr>
        <w:r w:rsidRPr="00206234">
          <w:rPr>
            <w:rFonts w:ascii="Times New Roman" w:hAnsi="Times New Roman" w:cs="Times New Roman"/>
            <w:sz w:val="24"/>
            <w:szCs w:val="24"/>
          </w:rPr>
          <w:t>CO-OP TEAM REPORT</w:t>
        </w:r>
        <w:r>
          <w:rPr>
            <w:rFonts w:ascii="Times New Roman" w:hAnsi="Times New Roman" w:cs="Times New Roman"/>
            <w:sz w:val="24"/>
            <w:szCs w:val="24"/>
          </w:rPr>
          <w:t xml:space="preserve">                                                                                                                </w:t>
        </w:r>
        <w:r w:rsidRPr="00206234">
          <w:rPr>
            <w:rFonts w:ascii="Times New Roman" w:hAnsi="Times New Roman" w:cs="Times New Roman"/>
            <w:sz w:val="24"/>
            <w:szCs w:val="24"/>
          </w:rPr>
          <w:t xml:space="preserve"> </w:t>
        </w:r>
        <w:r w:rsidR="004D022A" w:rsidRPr="00206234">
          <w:rPr>
            <w:rFonts w:ascii="Times New Roman" w:hAnsi="Times New Roman" w:cs="Times New Roman"/>
            <w:sz w:val="24"/>
            <w:szCs w:val="24"/>
          </w:rPr>
          <w:fldChar w:fldCharType="begin"/>
        </w:r>
        <w:r w:rsidRPr="00206234">
          <w:rPr>
            <w:rFonts w:ascii="Times New Roman" w:hAnsi="Times New Roman" w:cs="Times New Roman"/>
            <w:sz w:val="24"/>
            <w:szCs w:val="24"/>
          </w:rPr>
          <w:instrText xml:space="preserve"> PAGE   \* MERGEFORMAT </w:instrText>
        </w:r>
        <w:r w:rsidR="004D022A" w:rsidRPr="00206234">
          <w:rPr>
            <w:rFonts w:ascii="Times New Roman" w:hAnsi="Times New Roman" w:cs="Times New Roman"/>
            <w:sz w:val="24"/>
            <w:szCs w:val="24"/>
          </w:rPr>
          <w:fldChar w:fldCharType="separate"/>
        </w:r>
        <w:r w:rsidR="002A6ECC">
          <w:rPr>
            <w:rFonts w:ascii="Times New Roman" w:hAnsi="Times New Roman" w:cs="Times New Roman"/>
            <w:noProof/>
            <w:sz w:val="24"/>
            <w:szCs w:val="24"/>
          </w:rPr>
          <w:t>2</w:t>
        </w:r>
        <w:r w:rsidR="004D022A" w:rsidRPr="00206234">
          <w:rPr>
            <w:rFonts w:ascii="Times New Roman" w:hAnsi="Times New Roman" w:cs="Times New Roman"/>
            <w:noProof/>
            <w:sz w:val="24"/>
            <w:szCs w:val="24"/>
          </w:rPr>
          <w:fldChar w:fldCharType="end"/>
        </w:r>
      </w:p>
    </w:sdtContent>
  </w:sdt>
  <w:p w:rsidR="00206234" w:rsidRPr="00206234" w:rsidRDefault="00206234" w:rsidP="0020623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234" w:rsidRPr="008C34F5" w:rsidRDefault="00206234" w:rsidP="00206234">
    <w:pPr>
      <w:pStyle w:val="Header"/>
      <w:spacing w:line="480" w:lineRule="auto"/>
      <w:rPr>
        <w:rFonts w:ascii="Times New Roman" w:hAnsi="Times New Roman" w:cs="Times New Roman"/>
        <w:sz w:val="24"/>
        <w:szCs w:val="24"/>
      </w:rPr>
    </w:pPr>
    <w:r w:rsidRPr="008C34F5">
      <w:rPr>
        <w:rFonts w:ascii="Times New Roman" w:hAnsi="Times New Roman" w:cs="Times New Roman"/>
        <w:sz w:val="24"/>
        <w:szCs w:val="24"/>
      </w:rPr>
      <w:t>Running head: CO-OP TEAM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F2E1B"/>
    <w:multiLevelType w:val="hybridMultilevel"/>
    <w:tmpl w:val="2FEAB3A2"/>
    <w:lvl w:ilvl="0" w:tplc="70DAB6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A63B8"/>
    <w:multiLevelType w:val="hybridMultilevel"/>
    <w:tmpl w:val="CA605B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CD2EFE"/>
    <w:multiLevelType w:val="hybridMultilevel"/>
    <w:tmpl w:val="AF68B7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587091"/>
    <w:multiLevelType w:val="hybridMultilevel"/>
    <w:tmpl w:val="47CEFA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345B3A2F"/>
    <w:multiLevelType w:val="hybridMultilevel"/>
    <w:tmpl w:val="7494D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CB352F"/>
    <w:multiLevelType w:val="hybridMultilevel"/>
    <w:tmpl w:val="A74A4066"/>
    <w:lvl w:ilvl="0" w:tplc="E850CC96">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950767"/>
    <w:multiLevelType w:val="hybridMultilevel"/>
    <w:tmpl w:val="5C3CCA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5"/>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6234"/>
    <w:rsid w:val="0001470D"/>
    <w:rsid w:val="00031B2B"/>
    <w:rsid w:val="000A0EF1"/>
    <w:rsid w:val="001360D7"/>
    <w:rsid w:val="00163F0F"/>
    <w:rsid w:val="00191398"/>
    <w:rsid w:val="00206234"/>
    <w:rsid w:val="002745FF"/>
    <w:rsid w:val="00297F87"/>
    <w:rsid w:val="002A6ECC"/>
    <w:rsid w:val="002B7A9E"/>
    <w:rsid w:val="00394D70"/>
    <w:rsid w:val="004927B4"/>
    <w:rsid w:val="00496E33"/>
    <w:rsid w:val="004D022A"/>
    <w:rsid w:val="004E5D12"/>
    <w:rsid w:val="005E4511"/>
    <w:rsid w:val="006B698B"/>
    <w:rsid w:val="007375B9"/>
    <w:rsid w:val="00775D6C"/>
    <w:rsid w:val="00785041"/>
    <w:rsid w:val="007E763B"/>
    <w:rsid w:val="00884CEC"/>
    <w:rsid w:val="0089054D"/>
    <w:rsid w:val="008C34F5"/>
    <w:rsid w:val="00925A36"/>
    <w:rsid w:val="009357BE"/>
    <w:rsid w:val="009C368E"/>
    <w:rsid w:val="00A7173C"/>
    <w:rsid w:val="00AB17AE"/>
    <w:rsid w:val="00AC1621"/>
    <w:rsid w:val="00AE1B40"/>
    <w:rsid w:val="00B10EB2"/>
    <w:rsid w:val="00B440D7"/>
    <w:rsid w:val="00C116B7"/>
    <w:rsid w:val="00CC6B39"/>
    <w:rsid w:val="00CD67FA"/>
    <w:rsid w:val="00CD737C"/>
    <w:rsid w:val="00D419AC"/>
    <w:rsid w:val="00E94D2E"/>
    <w:rsid w:val="00ED5119"/>
    <w:rsid w:val="00F348C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2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234"/>
  </w:style>
  <w:style w:type="paragraph" w:styleId="Footer">
    <w:name w:val="footer"/>
    <w:basedOn w:val="Normal"/>
    <w:link w:val="FooterChar"/>
    <w:uiPriority w:val="99"/>
    <w:unhideWhenUsed/>
    <w:rsid w:val="00206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234"/>
  </w:style>
  <w:style w:type="paragraph" w:styleId="ListParagraph">
    <w:name w:val="List Paragraph"/>
    <w:basedOn w:val="Normal"/>
    <w:uiPriority w:val="34"/>
    <w:qFormat/>
    <w:rsid w:val="00163F0F"/>
    <w:pPr>
      <w:ind w:left="720"/>
      <w:contextualSpacing/>
    </w:pPr>
  </w:style>
  <w:style w:type="paragraph" w:styleId="BalloonText">
    <w:name w:val="Balloon Text"/>
    <w:basedOn w:val="Normal"/>
    <w:link w:val="BalloonTextChar"/>
    <w:uiPriority w:val="99"/>
    <w:semiHidden/>
    <w:unhideWhenUsed/>
    <w:rsid w:val="00191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3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234"/>
  </w:style>
  <w:style w:type="paragraph" w:styleId="Footer">
    <w:name w:val="footer"/>
    <w:basedOn w:val="Normal"/>
    <w:link w:val="FooterChar"/>
    <w:uiPriority w:val="99"/>
    <w:unhideWhenUsed/>
    <w:rsid w:val="00206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234"/>
  </w:style>
  <w:style w:type="paragraph" w:styleId="ListParagraph">
    <w:name w:val="List Paragraph"/>
    <w:basedOn w:val="Normal"/>
    <w:uiPriority w:val="34"/>
    <w:qFormat/>
    <w:rsid w:val="00163F0F"/>
    <w:pPr>
      <w:ind w:left="720"/>
      <w:contextualSpacing/>
    </w:pPr>
  </w:style>
  <w:style w:type="paragraph" w:styleId="BalloonText">
    <w:name w:val="Balloon Text"/>
    <w:basedOn w:val="Normal"/>
    <w:link w:val="BalloonTextChar"/>
    <w:uiPriority w:val="99"/>
    <w:semiHidden/>
    <w:unhideWhenUsed/>
    <w:rsid w:val="00191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3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2074</Words>
  <Characters>11824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2017-10-17T21:17:00Z</dcterms:created>
  <dcterms:modified xsi:type="dcterms:W3CDTF">2017-10-17T21:17:00Z</dcterms:modified>
</cp:coreProperties>
</file>